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</w:rPr>
      </w:pPr>
      <w:r>
        <w:rPr>
          <w:rFonts w:ascii="黑体" w:eastAsia="黑体" w:cs="黑体"/>
          <w:color w:val="000000"/>
          <w:sz w:val="40"/>
          <w:szCs w:val="40"/>
        </w:rPr>
        <w:t>物资招标</w:t>
      </w:r>
      <w:r>
        <w:rPr>
          <w:rFonts w:hint="eastAsia" w:ascii="黑体" w:eastAsia="黑体" w:cs="黑体"/>
          <w:color w:val="000000"/>
          <w:sz w:val="40"/>
          <w:szCs w:val="40"/>
        </w:rPr>
        <w:t>公告</w:t>
      </w: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工程需采购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消防设备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69391570"/>
      <w:bookmarkStart w:id="1" w:name="_Toc85548609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单一来源□应急采购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消防设备</w:t>
      </w:r>
    </w:p>
    <w:p w14:paraId="0B6CE535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2.招标数量：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1批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3.供货周期：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2026.1.21</w:t>
      </w:r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Toc69391575"/>
      <w:bookmarkStart w:id="5" w:name="_Toc85548611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_Toc69391580"/>
      <w:bookmarkStart w:id="11" w:name="_Toc85548612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_Toc69391581"/>
      <w:bookmarkStart w:id="13" w:name="_Toc8554861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报名截止时间：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时起—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时</w:t>
      </w:r>
      <w:r>
        <w:rPr>
          <w:rFonts w:hint="eastAsia" w:ascii="仿宋_GB2312" w:hAnsi="仿宋_GB2312" w:eastAsia="仿宋_GB2312" w:cs="仿宋_GB2312"/>
          <w:sz w:val="32"/>
          <w:szCs w:val="32"/>
        </w:rPr>
        <w:t>止（北京时间），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报名路径：登陆集中采购履约平台（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）首页→物资招标公告→搜索招标任务名称或招标编号（CGRW-2026-164449）→立即报名。</w:t>
      </w:r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发布资审结果时间：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 xml:space="preserve"> 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个工作日内我公司全额无息退还未中标单位的投标保证金。如贵单位不按时交纳此费用，则视为放弃此次投标。</w:t>
      </w:r>
    </w:p>
    <w:p w14:paraId="79B44BE5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5.投标人指定收款帐户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此次报价包含所有税费，开具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%增值税专用发票，货到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买方指定地点后验收合格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年，我公司对最终签订合同时标的物的供货数量有分解调配权。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种付款方式报价：</w:t>
      </w:r>
    </w:p>
    <w:p w14:paraId="2AC3C34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</w:t>
      </w:r>
      <w:bookmarkStart w:id="14" w:name="OLE_LINK1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%预付款，</w:t>
      </w:r>
      <w:bookmarkEnd w:id="14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中标单位供货，供货完毕且验收合格后，双方办理结算，供方按结算金额开具发票给需方后，需方支付合同总额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%货款，余下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%做为质保金，质保期满后无息支付；</w:t>
      </w:r>
    </w:p>
    <w:p w14:paraId="19FE05C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②合同签订后供方发货，所有货到需方指定地点验收合格后，双方办理结算，需方全款支付结算货款；</w:t>
      </w:r>
    </w:p>
    <w:p w14:paraId="39158F9F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③合同签订后，需方支付合同全款，供方发货。</w:t>
      </w:r>
    </w:p>
    <w:p w14:paraId="06C08330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④甲方支付合同总额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%预付款。到货款:乙方将设备运到交货地点，验收合格后，提供设备价格的60%增值税专用发票，甲方向乙方支付设备价格的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%。预验收款:乙方按合同约定完成设备供货，且设备安装完毕经甲方工程师验收合格后，需方支付合同设备价格的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%。质保金：合同价格的10%作为设备质量保证金，待合同保证期满没有质量问题，甲方支付给乙方合同结算价格的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%，如有问题，应扣除相应部分。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方式支付。</w:t>
      </w:r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投标单位必须在规定时间内登陆我公司采购履约平台（http://ec.hnjgcg.com/)注册成功后参与投标，按平台上标包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清单格式及技术参数要求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报价，并将报价清单打印出来加盖公章后上传至平台附件栏，同时提交招标文件要求的其他资料。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报价的，一律作废标处理。</w:t>
      </w:r>
    </w:p>
    <w:p w14:paraId="41A2DE3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供货期为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天，自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中标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</w:rPr>
        <w:t>之日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起计算，最迟到货日期为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5" w:name="_Toc85548615"/>
      <w:bookmarkStart w:id="16" w:name="_Toc69391587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六、联系方式</w:t>
      </w:r>
      <w:bookmarkEnd w:id="15"/>
      <w:bookmarkEnd w:id="16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1.招标人：湖南省工业设备安装有限公司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E4A93E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段凡</w:t>
      </w:r>
    </w:p>
    <w:p w14:paraId="100F62DD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40A16B8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</w:t>
      </w:r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联系人：纪检监察部</w:t>
      </w:r>
    </w:p>
    <w:p w14:paraId="75572B90">
      <w:pPr>
        <w:pStyle w:val="10"/>
        <w:spacing w:line="560" w:lineRule="atLeast"/>
        <w:ind w:firstLine="640"/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联系电话：0731-85926615</w:t>
      </w:r>
      <w:bookmarkStart w:id="17" w:name="_GoBack"/>
      <w:bookmarkEnd w:id="17"/>
    </w:p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35F7789"/>
    <w:rsid w:val="039215FD"/>
    <w:rsid w:val="043C67E4"/>
    <w:rsid w:val="045A0DA9"/>
    <w:rsid w:val="048D0F1D"/>
    <w:rsid w:val="04F7173E"/>
    <w:rsid w:val="053C587D"/>
    <w:rsid w:val="061A4A90"/>
    <w:rsid w:val="0629183F"/>
    <w:rsid w:val="067338BA"/>
    <w:rsid w:val="068713BF"/>
    <w:rsid w:val="068B3269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D1971B6"/>
    <w:rsid w:val="0D1F1401"/>
    <w:rsid w:val="0D213B1D"/>
    <w:rsid w:val="0D433741"/>
    <w:rsid w:val="0D6A135C"/>
    <w:rsid w:val="0D821D20"/>
    <w:rsid w:val="0D932DBA"/>
    <w:rsid w:val="0EB37FED"/>
    <w:rsid w:val="0ED82C46"/>
    <w:rsid w:val="0F620E1C"/>
    <w:rsid w:val="0FB22462"/>
    <w:rsid w:val="10DB7B8A"/>
    <w:rsid w:val="114014CD"/>
    <w:rsid w:val="12096CE3"/>
    <w:rsid w:val="128B7935"/>
    <w:rsid w:val="12946577"/>
    <w:rsid w:val="12EA0110"/>
    <w:rsid w:val="132F1E8D"/>
    <w:rsid w:val="13904328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AC6A07"/>
    <w:rsid w:val="1C20540D"/>
    <w:rsid w:val="1C9C3279"/>
    <w:rsid w:val="1D1C33C8"/>
    <w:rsid w:val="1D9E4C53"/>
    <w:rsid w:val="1E261687"/>
    <w:rsid w:val="1E3F3C33"/>
    <w:rsid w:val="1E5912E7"/>
    <w:rsid w:val="1EA754AF"/>
    <w:rsid w:val="1EAF43D4"/>
    <w:rsid w:val="1F295010"/>
    <w:rsid w:val="1F721A7A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3642CF"/>
    <w:rsid w:val="257449E6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F52003"/>
    <w:rsid w:val="2A23323B"/>
    <w:rsid w:val="2A713AA5"/>
    <w:rsid w:val="2A976306"/>
    <w:rsid w:val="2ADA4EC5"/>
    <w:rsid w:val="2B214704"/>
    <w:rsid w:val="2B8B421C"/>
    <w:rsid w:val="2B8D500B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024113"/>
    <w:rsid w:val="36465FD7"/>
    <w:rsid w:val="364C384C"/>
    <w:rsid w:val="3675214F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E108BC"/>
    <w:rsid w:val="3E0620B5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9B1286"/>
    <w:rsid w:val="47B6166B"/>
    <w:rsid w:val="47F65ED2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9553A8"/>
    <w:rsid w:val="4A9A52ED"/>
    <w:rsid w:val="4AA67883"/>
    <w:rsid w:val="4AE14858"/>
    <w:rsid w:val="4AEC7046"/>
    <w:rsid w:val="4B3C1166"/>
    <w:rsid w:val="4B984207"/>
    <w:rsid w:val="4C0536E4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D66947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14CCA"/>
    <w:rsid w:val="5DE46652"/>
    <w:rsid w:val="5DE75EE5"/>
    <w:rsid w:val="5E2C4CAC"/>
    <w:rsid w:val="5E5377A0"/>
    <w:rsid w:val="5E722ABD"/>
    <w:rsid w:val="5F1855FF"/>
    <w:rsid w:val="5FCF0DAC"/>
    <w:rsid w:val="5FF9562E"/>
    <w:rsid w:val="60150984"/>
    <w:rsid w:val="603669E2"/>
    <w:rsid w:val="60A25503"/>
    <w:rsid w:val="60C34D18"/>
    <w:rsid w:val="60E33313"/>
    <w:rsid w:val="60E73BB6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24170B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891668"/>
    <w:rsid w:val="707F7CAF"/>
    <w:rsid w:val="71182408"/>
    <w:rsid w:val="71775349"/>
    <w:rsid w:val="71A378A8"/>
    <w:rsid w:val="72CA2081"/>
    <w:rsid w:val="72EA42EF"/>
    <w:rsid w:val="7315056C"/>
    <w:rsid w:val="73DD230E"/>
    <w:rsid w:val="745F0D02"/>
    <w:rsid w:val="748322AE"/>
    <w:rsid w:val="74C02837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2061</Words>
  <Characters>2334</Characters>
  <Lines>16</Lines>
  <Paragraphs>4</Paragraphs>
  <TotalTime>65</TotalTime>
  <ScaleCrop>false</ScaleCrop>
  <LinksUpToDate>false</LinksUpToDate>
  <CharactersWithSpaces>2464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2026-01-05T10:22:31Z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3D1ABD89D9054479AE762C3B96DC68B2_13</vt:lpwstr>
  </property>
  <property fmtid="{D5CDD505-2E9C-101B-9397-08002B2CF9AE}" pid="4" name="KSOTemplateDocerSaveRecord">
    <vt:lpwstr>eyJoZGlkIjoiOWI2NjE4NzUxZDYzZGMxMjZjMTc1MWY4NzU0YjkzZTMiLCJ1c2VySWQiOiIxMTU2NjgyMDMzIn0=</vt:lpwstr>
  </property>
</Properties>
</file>