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FE0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湖南建工集团有限公司</w:t>
      </w:r>
    </w:p>
    <w:p w14:paraId="0A462F4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single"/>
          <w:lang w:val="en-US" w:eastAsia="zh-CN"/>
        </w:rPr>
        <w:t>岳池县龙湖中学建设项目主体劳务分包</w:t>
      </w:r>
    </w:p>
    <w:p w14:paraId="158E49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招标采购 结果公告</w:t>
      </w:r>
    </w:p>
    <w:p w14:paraId="503D8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6746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湖南建工集团有限公司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岳池县龙湖中学建设项目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采购项目于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2026年7月13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日进行开标。现将中标结果公告如下：</w:t>
      </w:r>
    </w:p>
    <w:p w14:paraId="4B7F9C69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采购项目名称：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主体劳务分包</w:t>
      </w:r>
    </w:p>
    <w:p w14:paraId="3FFFF05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供应商参与方式：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公开招标</w:t>
      </w:r>
    </w:p>
    <w:p w14:paraId="29235B0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投标报价情况</w:t>
      </w:r>
    </w:p>
    <w:tbl>
      <w:tblPr>
        <w:tblStyle w:val="8"/>
        <w:tblW w:w="8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3706"/>
        <w:gridCol w:w="1236"/>
        <w:gridCol w:w="988"/>
        <w:gridCol w:w="1041"/>
        <w:gridCol w:w="1178"/>
      </w:tblGrid>
      <w:tr w14:paraId="24611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57" w:type="dxa"/>
            <w:vAlign w:val="center"/>
          </w:tcPr>
          <w:p w14:paraId="54A2EC26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3706" w:type="dxa"/>
            <w:vAlign w:val="center"/>
          </w:tcPr>
          <w:p w14:paraId="714B534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供应商名称</w:t>
            </w:r>
          </w:p>
        </w:tc>
        <w:tc>
          <w:tcPr>
            <w:tcW w:w="1236" w:type="dxa"/>
            <w:vAlign w:val="center"/>
          </w:tcPr>
          <w:p w14:paraId="341A8A27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商务标</w:t>
            </w:r>
          </w:p>
        </w:tc>
        <w:tc>
          <w:tcPr>
            <w:tcW w:w="988" w:type="dxa"/>
            <w:vAlign w:val="center"/>
          </w:tcPr>
          <w:p w14:paraId="280096E4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技术标</w:t>
            </w:r>
          </w:p>
        </w:tc>
        <w:tc>
          <w:tcPr>
            <w:tcW w:w="1041" w:type="dxa"/>
            <w:vAlign w:val="center"/>
          </w:tcPr>
          <w:p w14:paraId="47EBB11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总分</w:t>
            </w:r>
          </w:p>
        </w:tc>
        <w:tc>
          <w:tcPr>
            <w:tcW w:w="1178" w:type="dxa"/>
            <w:vAlign w:val="center"/>
          </w:tcPr>
          <w:p w14:paraId="0A4F4D66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评标结果</w:t>
            </w:r>
          </w:p>
          <w:p w14:paraId="3693770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（排序）</w:t>
            </w:r>
          </w:p>
        </w:tc>
      </w:tr>
      <w:tr w14:paraId="5D1C9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57" w:type="dxa"/>
            <w:vAlign w:val="center"/>
          </w:tcPr>
          <w:p w14:paraId="1E6660E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706" w:type="dxa"/>
            <w:vAlign w:val="center"/>
          </w:tcPr>
          <w:p w14:paraId="0ED8EB6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湖南建工市政园林工程有限公司</w:t>
            </w:r>
          </w:p>
        </w:tc>
        <w:tc>
          <w:tcPr>
            <w:tcW w:w="1236" w:type="dxa"/>
            <w:vAlign w:val="center"/>
          </w:tcPr>
          <w:p w14:paraId="5920E0C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50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.00</w:t>
            </w:r>
          </w:p>
        </w:tc>
        <w:tc>
          <w:tcPr>
            <w:tcW w:w="988" w:type="dxa"/>
            <w:vAlign w:val="center"/>
          </w:tcPr>
          <w:p w14:paraId="13236391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22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.00</w:t>
            </w:r>
          </w:p>
        </w:tc>
        <w:tc>
          <w:tcPr>
            <w:tcW w:w="1041" w:type="dxa"/>
            <w:vAlign w:val="center"/>
          </w:tcPr>
          <w:p w14:paraId="39162BD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72.00</w:t>
            </w:r>
          </w:p>
        </w:tc>
        <w:tc>
          <w:tcPr>
            <w:tcW w:w="1178" w:type="dxa"/>
            <w:vAlign w:val="center"/>
          </w:tcPr>
          <w:p w14:paraId="2D09D7F7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5A80B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57" w:type="dxa"/>
            <w:vAlign w:val="center"/>
          </w:tcPr>
          <w:p w14:paraId="3F14828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4800D2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湖南科悦建设发展有限公司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5E595A1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40.00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7B86751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22.00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48111087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62.00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7EA9B942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</w:tr>
      <w:tr w14:paraId="6AB6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57" w:type="dxa"/>
            <w:vAlign w:val="center"/>
          </w:tcPr>
          <w:p w14:paraId="4F4B871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706" w:type="dxa"/>
            <w:vAlign w:val="center"/>
          </w:tcPr>
          <w:p w14:paraId="7450EB0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株洲凯石建筑有限责任公司</w:t>
            </w:r>
          </w:p>
        </w:tc>
        <w:tc>
          <w:tcPr>
            <w:tcW w:w="1236" w:type="dxa"/>
            <w:vAlign w:val="center"/>
          </w:tcPr>
          <w:p w14:paraId="0544ED3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30.00</w:t>
            </w:r>
          </w:p>
        </w:tc>
        <w:tc>
          <w:tcPr>
            <w:tcW w:w="988" w:type="dxa"/>
            <w:vAlign w:val="center"/>
          </w:tcPr>
          <w:p w14:paraId="34EB66E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22.00</w:t>
            </w:r>
          </w:p>
        </w:tc>
        <w:tc>
          <w:tcPr>
            <w:tcW w:w="1041" w:type="dxa"/>
            <w:vAlign w:val="center"/>
          </w:tcPr>
          <w:p w14:paraId="4C6E70F4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52.00</w:t>
            </w:r>
          </w:p>
        </w:tc>
        <w:tc>
          <w:tcPr>
            <w:tcW w:w="1178" w:type="dxa"/>
            <w:vAlign w:val="center"/>
          </w:tcPr>
          <w:p w14:paraId="6C49128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</w:tr>
      <w:tr w14:paraId="04B90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906" w:type="dxa"/>
            <w:gridSpan w:val="6"/>
            <w:vAlign w:val="center"/>
          </w:tcPr>
          <w:p w14:paraId="374ABC2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  <w:t>备注：</w:t>
            </w:r>
          </w:p>
        </w:tc>
      </w:tr>
    </w:tbl>
    <w:p w14:paraId="2F0A794B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中标人名称、地址和成交金额</w:t>
      </w:r>
    </w:p>
    <w:p w14:paraId="089975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中标人名称：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湖南建工市政园林工程有限公司</w:t>
      </w:r>
    </w:p>
    <w:p w14:paraId="43FDF4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长沙市开福区芙蓉北路二段158号101</w:t>
      </w:r>
    </w:p>
    <w:p w14:paraId="3F9DEE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联系人：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肖敏</w:t>
      </w:r>
    </w:p>
    <w:p w14:paraId="51DBE7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15274853086</w:t>
      </w:r>
    </w:p>
    <w:p w14:paraId="4F7B1B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成交金额：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18093712.12（含税）</w:t>
      </w:r>
    </w:p>
    <w:p w14:paraId="72FD54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监督人员：</w:t>
      </w:r>
      <w:r>
        <w:rPr>
          <w:rFonts w:hint="eastAsia" w:ascii="黑体" w:hAnsi="黑体" w:eastAsia="黑体" w:cs="黑体"/>
          <w:b/>
          <w:bCs/>
          <w:sz w:val="32"/>
          <w:szCs w:val="32"/>
          <w:u w:val="single"/>
          <w:lang w:val="en-US" w:eastAsia="zh-CN"/>
        </w:rPr>
        <w:t>满兴书培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single"/>
          <w:lang w:val="en-US" w:eastAsia="zh-CN"/>
        </w:rPr>
        <w:t>13141604142</w:t>
      </w:r>
    </w:p>
    <w:p w14:paraId="009660B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采购项目联系人和联系方式</w:t>
      </w:r>
    </w:p>
    <w:p w14:paraId="73803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采购单位：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岳池县龙湖中学建设项目项目部</w:t>
      </w:r>
    </w:p>
    <w:p w14:paraId="358C6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联系人：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满兴书培</w:t>
      </w:r>
    </w:p>
    <w:p w14:paraId="6BB2DC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13141604142</w:t>
      </w:r>
    </w:p>
    <w:p w14:paraId="6F32E9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质疑</w:t>
      </w:r>
    </w:p>
    <w:p w14:paraId="36EE57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本公告发布之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日起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3日内，参与采购活动的供应商认为采购过程和成交结果使自己权益受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到损害的，可以书面形式向采购人提出质疑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 xml:space="preserve">。         </w:t>
      </w:r>
    </w:p>
    <w:p w14:paraId="27B7A1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 xml:space="preserve">                               </w:t>
      </w:r>
    </w:p>
    <w:p w14:paraId="00837113">
      <w:pPr>
        <w:pStyle w:val="5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u w:val="none"/>
          <w:lang w:val="en-US" w:eastAsia="zh-CN" w:bidi="ar-SA"/>
        </w:rPr>
        <w:t xml:space="preserve">湖南建工集团有限公司    </w:t>
      </w:r>
    </w:p>
    <w:p w14:paraId="22E8DA21">
      <w:pPr>
        <w:pStyle w:val="5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>岳池县龙湖中学建设项目</w:t>
      </w:r>
      <w:r>
        <w:rPr>
          <w:rFonts w:hint="eastAsia" w:ascii="仿宋" w:hAnsi="仿宋" w:eastAsia="仿宋" w:cs="仿宋"/>
          <w:kern w:val="2"/>
          <w:sz w:val="32"/>
          <w:szCs w:val="32"/>
          <w:u w:val="none"/>
          <w:lang w:val="en-US" w:eastAsia="zh-CN" w:bidi="ar-SA"/>
        </w:rPr>
        <w:t>项目部</w:t>
      </w:r>
    </w:p>
    <w:p w14:paraId="38558988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u w:val="none"/>
          <w:lang w:val="en-US" w:eastAsia="zh-CN" w:bidi="ar-SA"/>
        </w:rPr>
        <w:t xml:space="preserve">2026年7月13日      </w:t>
      </w:r>
    </w:p>
    <w:sectPr>
      <w:footerReference r:id="rId3" w:type="default"/>
      <w:pgSz w:w="11906" w:h="16838"/>
      <w:pgMar w:top="2154" w:right="1417" w:bottom="1440" w:left="1644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B40672-AA63-45D5-BF50-D0E651B15A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D1E6CDC-7629-4035-BF77-0C320D564F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DA826A9-5E14-473E-BA18-FDF55E21C2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4AB1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C8F3D4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C8F3D4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D0737F"/>
    <w:multiLevelType w:val="singleLevel"/>
    <w:tmpl w:val="BED0737F"/>
    <w:lvl w:ilvl="0" w:tentative="0">
      <w:start w:val="1"/>
      <w:numFmt w:val="chineseCounting"/>
      <w:suff w:val="nothing"/>
      <w:lvlText w:val="%1、"/>
      <w:lvlJc w:val="left"/>
      <w:pPr>
        <w:ind w:left="-140"/>
      </w:pPr>
      <w:rPr>
        <w:rFonts w:hint="eastAsia" w:ascii="仿宋" w:hAnsi="仿宋" w:eastAsia="仿宋" w:cs="仿宋"/>
        <w:b/>
        <w:bCs/>
        <w:color w:val="auto"/>
        <w:sz w:val="32"/>
        <w:szCs w:val="32"/>
        <w:highligh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lMTIxYjgyMWUzZDBjMzIyYzg2MzkwZWFmMGQwOGYifQ=="/>
    <w:docVar w:name="KSO_WPS_MARK_KEY" w:val="35cc3cf7-ade3-4b56-80c8-4385f8f90a4f"/>
  </w:docVars>
  <w:rsids>
    <w:rsidRoot w:val="335C290A"/>
    <w:rsid w:val="04594F68"/>
    <w:rsid w:val="086E1F06"/>
    <w:rsid w:val="10BC6D78"/>
    <w:rsid w:val="123F72E3"/>
    <w:rsid w:val="1257797F"/>
    <w:rsid w:val="13500EE5"/>
    <w:rsid w:val="17FD3EBC"/>
    <w:rsid w:val="190E1097"/>
    <w:rsid w:val="1A5E5017"/>
    <w:rsid w:val="1ADF6AB5"/>
    <w:rsid w:val="1CFF33DB"/>
    <w:rsid w:val="26D92042"/>
    <w:rsid w:val="27515FF4"/>
    <w:rsid w:val="28784A66"/>
    <w:rsid w:val="2E082761"/>
    <w:rsid w:val="31A32584"/>
    <w:rsid w:val="322D58DE"/>
    <w:rsid w:val="334118E3"/>
    <w:rsid w:val="335C290A"/>
    <w:rsid w:val="39801CE6"/>
    <w:rsid w:val="3D2A4E5D"/>
    <w:rsid w:val="3D427E86"/>
    <w:rsid w:val="3F480480"/>
    <w:rsid w:val="41622440"/>
    <w:rsid w:val="41894F15"/>
    <w:rsid w:val="434075BC"/>
    <w:rsid w:val="43484685"/>
    <w:rsid w:val="461C49C2"/>
    <w:rsid w:val="49A77713"/>
    <w:rsid w:val="4A593F1F"/>
    <w:rsid w:val="4AC779BE"/>
    <w:rsid w:val="4B3F4D0D"/>
    <w:rsid w:val="4E3D0D71"/>
    <w:rsid w:val="4E861663"/>
    <w:rsid w:val="57A42193"/>
    <w:rsid w:val="5AB90C4F"/>
    <w:rsid w:val="5AD3784B"/>
    <w:rsid w:val="5F065C8C"/>
    <w:rsid w:val="639D4191"/>
    <w:rsid w:val="64EA7E12"/>
    <w:rsid w:val="69E45CEA"/>
    <w:rsid w:val="6F6B6EC0"/>
    <w:rsid w:val="706E310B"/>
    <w:rsid w:val="719016B6"/>
    <w:rsid w:val="71B92605"/>
    <w:rsid w:val="76612DCA"/>
    <w:rsid w:val="791C6F78"/>
    <w:rsid w:val="7AC96251"/>
    <w:rsid w:val="7C576428"/>
    <w:rsid w:val="7E6D417C"/>
    <w:rsid w:val="7F65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413</Words>
  <Characters>501</Characters>
  <Lines>0</Lines>
  <Paragraphs>0</Paragraphs>
  <TotalTime>372</TotalTime>
  <ScaleCrop>false</ScaleCrop>
  <LinksUpToDate>false</LinksUpToDate>
  <CharactersWithSpaces>556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2023-08-02T09:16:00Z</dcterms:created>
  <dc:creator>不二家的小牛</dc:creator>
  <cp:lastModifiedBy>满兴书培</cp:lastModifiedBy>
  <cp:lastPrinted>2023-10-10T02:15:00Z</cp:lastPrinted>
  <dcterms:modified xsi:type="dcterms:W3CDTF">2026-07-13T00:08:17Z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0644FD7D5EAC439CAB6DFDABBA7754EA_13</vt:lpwstr>
  </property>
  <property fmtid="{D5CDD505-2E9C-101B-9397-08002B2CF9AE}" pid="4" name="KSOTemplateDocerSaveRecord">
    <vt:lpwstr>eyJoZGlkIjoiMjUwZmQ3NGIwNDYyOWQ1NDI0Y2UyMmJiM2YzOWVmOWMiLCJ1c2VySWQiOiIxNjIwOTE2OTc5In0=</vt:lpwstr>
  </property>
</Properties>
</file>