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F6A521">
      <w:pPr>
        <w:keepNext w:val="0"/>
        <w:keepLines w:val="0"/>
        <w:pageBreakBefore w:val="0"/>
        <w:widowControl w:val="0"/>
        <w:kinsoku/>
        <w:wordWrap w:val="0"/>
        <w:overflowPunct/>
        <w:topLinePunct w:val="0"/>
        <w:autoSpaceDE/>
        <w:autoSpaceDN/>
        <w:bidi w:val="0"/>
        <w:adjustRightInd w:val="0"/>
        <w:snapToGrid w:val="0"/>
        <w:spacing w:line="600" w:lineRule="exact"/>
        <w:ind w:left="0" w:leftChars="0"/>
        <w:jc w:val="center"/>
        <w:textAlignment w:val="auto"/>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湖南建工集团有限公司</w:t>
      </w:r>
    </w:p>
    <w:p w14:paraId="63574C50">
      <w:pPr>
        <w:keepNext w:val="0"/>
        <w:keepLines w:val="0"/>
        <w:pageBreakBefore w:val="0"/>
        <w:widowControl w:val="0"/>
        <w:kinsoku/>
        <w:wordWrap w:val="0"/>
        <w:overflowPunct/>
        <w:topLinePunct w:val="0"/>
        <w:autoSpaceDE/>
        <w:autoSpaceDN/>
        <w:bidi w:val="0"/>
        <w:adjustRightInd w:val="0"/>
        <w:snapToGrid w:val="0"/>
        <w:spacing w:line="600" w:lineRule="exact"/>
        <w:ind w:left="0" w:leftChars="0"/>
        <w:jc w:val="center"/>
        <w:textAlignment w:val="auto"/>
        <w:rPr>
          <w:rFonts w:hint="eastAsia" w:ascii="方正小标宋简体" w:hAnsi="方正小标宋简体" w:eastAsia="方正小标宋简体" w:cs="方正小标宋简体"/>
          <w:b w:val="0"/>
          <w:bCs w:val="0"/>
          <w:color w:val="auto"/>
          <w:sz w:val="44"/>
          <w:szCs w:val="44"/>
          <w:u w:val="single"/>
          <w:lang w:val="en-US" w:eastAsia="zh-CN"/>
        </w:rPr>
      </w:pPr>
      <w:r>
        <w:rPr>
          <w:rFonts w:hint="eastAsia" w:ascii="方正小标宋简体" w:hAnsi="方正小标宋简体" w:eastAsia="方正小标宋简体" w:cs="方正小标宋简体"/>
          <w:b w:val="0"/>
          <w:bCs w:val="0"/>
          <w:color w:val="auto"/>
          <w:sz w:val="44"/>
          <w:szCs w:val="44"/>
          <w:u w:val="single"/>
          <w:lang w:val="en-US" w:eastAsia="zh-CN"/>
        </w:rPr>
        <w:t>岳池县龙湖中学建设项目广告制作服务</w:t>
      </w:r>
    </w:p>
    <w:p w14:paraId="158E49E3">
      <w:pPr>
        <w:keepNext w:val="0"/>
        <w:keepLines w:val="0"/>
        <w:pageBreakBefore w:val="0"/>
        <w:widowControl w:val="0"/>
        <w:kinsoku/>
        <w:wordWrap w:val="0"/>
        <w:overflowPunct/>
        <w:topLinePunct w:val="0"/>
        <w:autoSpaceDE/>
        <w:autoSpaceDN/>
        <w:bidi w:val="0"/>
        <w:adjustRightInd w:val="0"/>
        <w:snapToGrid w:val="0"/>
        <w:spacing w:line="600" w:lineRule="exact"/>
        <w:ind w:left="0" w:leftChars="0"/>
        <w:jc w:val="center"/>
        <w:textAlignment w:val="auto"/>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招标采购 结果公告</w:t>
      </w:r>
    </w:p>
    <w:p w14:paraId="503D878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 w:hAnsi="仿宋" w:eastAsia="仿宋" w:cs="仿宋"/>
          <w:sz w:val="32"/>
          <w:szCs w:val="32"/>
          <w:lang w:val="en-US" w:eastAsia="zh-CN"/>
        </w:rPr>
      </w:pPr>
    </w:p>
    <w:p w14:paraId="4674602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湖南建工集团有限公司</w:t>
      </w:r>
      <w:r>
        <w:rPr>
          <w:rFonts w:hint="eastAsia" w:ascii="仿宋" w:hAnsi="仿宋" w:eastAsia="仿宋" w:cs="仿宋"/>
          <w:sz w:val="32"/>
          <w:szCs w:val="32"/>
          <w:u w:val="single"/>
          <w:lang w:val="en-US" w:eastAsia="zh-CN"/>
        </w:rPr>
        <w:t>岳池县龙湖中学建设项目</w:t>
      </w:r>
      <w:r>
        <w:rPr>
          <w:rFonts w:hint="eastAsia" w:ascii="仿宋" w:hAnsi="仿宋" w:eastAsia="仿宋" w:cs="仿宋"/>
          <w:sz w:val="32"/>
          <w:szCs w:val="32"/>
          <w:u w:val="none"/>
          <w:lang w:val="en-US" w:eastAsia="zh-CN"/>
        </w:rPr>
        <w:t>采购项目于</w:t>
      </w:r>
      <w:r>
        <w:rPr>
          <w:rFonts w:hint="eastAsia" w:ascii="仿宋" w:hAnsi="仿宋" w:eastAsia="仿宋" w:cs="仿宋"/>
          <w:sz w:val="32"/>
          <w:szCs w:val="32"/>
          <w:u w:val="single"/>
          <w:lang w:val="en-US" w:eastAsia="zh-CN"/>
        </w:rPr>
        <w:t>2026年7月21</w:t>
      </w:r>
      <w:r>
        <w:rPr>
          <w:rFonts w:hint="eastAsia" w:ascii="仿宋" w:hAnsi="仿宋" w:eastAsia="仿宋" w:cs="仿宋"/>
          <w:sz w:val="32"/>
          <w:szCs w:val="32"/>
          <w:u w:val="none"/>
          <w:lang w:val="en-US" w:eastAsia="zh-CN"/>
        </w:rPr>
        <w:t>日进行开标。现将中标结果公告如下：</w:t>
      </w:r>
    </w:p>
    <w:p w14:paraId="4B7F9C69">
      <w:pPr>
        <w:keepNext w:val="0"/>
        <w:keepLines w:val="0"/>
        <w:pageBreakBefore w:val="0"/>
        <w:widowControl w:val="0"/>
        <w:numPr>
          <w:ilvl w:val="0"/>
          <w:numId w:val="1"/>
        </w:numPr>
        <w:tabs>
          <w:tab w:val="left" w:pos="245"/>
        </w:tabs>
        <w:kinsoku/>
        <w:wordWrap/>
        <w:overflowPunct/>
        <w:topLinePunct w:val="0"/>
        <w:autoSpaceDE/>
        <w:autoSpaceDN/>
        <w:bidi w:val="0"/>
        <w:adjustRightInd/>
        <w:snapToGrid/>
        <w:spacing w:line="560" w:lineRule="exact"/>
        <w:ind w:left="0" w:leftChars="0" w:firstLine="560" w:firstLineChars="0"/>
        <w:jc w:val="both"/>
        <w:textAlignment w:val="auto"/>
        <w:rPr>
          <w:rFonts w:hint="eastAsia" w:ascii="宋体" w:hAnsi="宋体" w:eastAsia="宋体" w:cs="宋体"/>
          <w:sz w:val="32"/>
          <w:szCs w:val="32"/>
          <w:u w:val="single"/>
          <w:lang w:val="en-US" w:eastAsia="zh-CN"/>
        </w:rPr>
      </w:pPr>
      <w:r>
        <w:rPr>
          <w:rFonts w:hint="eastAsia" w:ascii="黑体" w:hAnsi="黑体" w:eastAsia="黑体" w:cs="黑体"/>
          <w:b w:val="0"/>
          <w:bCs w:val="0"/>
          <w:sz w:val="32"/>
          <w:szCs w:val="32"/>
          <w:u w:val="none"/>
          <w:lang w:val="en-US" w:eastAsia="zh-CN"/>
        </w:rPr>
        <w:t>采购项目名称：</w:t>
      </w:r>
      <w:r>
        <w:rPr>
          <w:rFonts w:hint="eastAsia" w:ascii="仿宋" w:hAnsi="仿宋" w:eastAsia="仿宋" w:cs="仿宋"/>
          <w:b/>
          <w:bCs/>
          <w:sz w:val="32"/>
          <w:szCs w:val="32"/>
          <w:u w:val="single"/>
          <w:lang w:val="en-US" w:eastAsia="zh-CN"/>
        </w:rPr>
        <w:t>广告制作服务</w:t>
      </w:r>
    </w:p>
    <w:p w14:paraId="3FFFF05C">
      <w:pPr>
        <w:keepNext w:val="0"/>
        <w:keepLines w:val="0"/>
        <w:pageBreakBefore w:val="0"/>
        <w:widowControl w:val="0"/>
        <w:numPr>
          <w:ilvl w:val="0"/>
          <w:numId w:val="1"/>
        </w:numPr>
        <w:tabs>
          <w:tab w:val="left" w:pos="5813"/>
        </w:tabs>
        <w:kinsoku/>
        <w:wordWrap/>
        <w:overflowPunct/>
        <w:topLinePunct w:val="0"/>
        <w:autoSpaceDE/>
        <w:autoSpaceDN/>
        <w:bidi w:val="0"/>
        <w:adjustRightInd/>
        <w:snapToGrid/>
        <w:spacing w:line="560" w:lineRule="exact"/>
        <w:ind w:left="0" w:leftChars="0" w:firstLine="560" w:firstLineChars="0"/>
        <w:jc w:val="both"/>
        <w:textAlignment w:val="auto"/>
        <w:rPr>
          <w:rFonts w:hint="eastAsia" w:ascii="仿宋" w:hAnsi="仿宋" w:eastAsia="仿宋" w:cs="仿宋"/>
          <w:sz w:val="32"/>
          <w:szCs w:val="32"/>
          <w:u w:val="single"/>
          <w:lang w:val="en-US" w:eastAsia="zh-CN"/>
        </w:rPr>
      </w:pPr>
      <w:r>
        <w:rPr>
          <w:rFonts w:hint="eastAsia" w:ascii="黑体" w:hAnsi="黑体" w:eastAsia="黑体" w:cs="黑体"/>
          <w:b w:val="0"/>
          <w:bCs w:val="0"/>
          <w:sz w:val="32"/>
          <w:szCs w:val="32"/>
          <w:u w:val="none"/>
          <w:lang w:val="en-US" w:eastAsia="zh-CN"/>
        </w:rPr>
        <w:t>供应商参与方式：</w:t>
      </w:r>
      <w:r>
        <w:rPr>
          <w:rFonts w:hint="eastAsia" w:ascii="仿宋" w:hAnsi="仿宋" w:eastAsia="仿宋" w:cs="仿宋"/>
          <w:color w:val="000000" w:themeColor="text1"/>
          <w:sz w:val="32"/>
          <w:szCs w:val="32"/>
          <w:highlight w:val="none"/>
          <w:u w:val="none"/>
          <w:lang w:val="en-US" w:eastAsia="zh-CN"/>
          <w14:textFill>
            <w14:solidFill>
              <w14:schemeClr w14:val="tx1"/>
            </w14:solidFill>
          </w14:textFill>
        </w:rPr>
        <w:t>公开招标</w:t>
      </w:r>
      <w:bookmarkStart w:id="0" w:name="_GoBack"/>
      <w:bookmarkEnd w:id="0"/>
    </w:p>
    <w:p w14:paraId="29235B00">
      <w:pPr>
        <w:keepNext w:val="0"/>
        <w:keepLines w:val="0"/>
        <w:pageBreakBefore w:val="0"/>
        <w:widowControl w:val="0"/>
        <w:numPr>
          <w:ilvl w:val="0"/>
          <w:numId w:val="1"/>
        </w:numPr>
        <w:tabs>
          <w:tab w:val="left" w:pos="5813"/>
        </w:tabs>
        <w:kinsoku/>
        <w:wordWrap/>
        <w:overflowPunct/>
        <w:topLinePunct w:val="0"/>
        <w:autoSpaceDE/>
        <w:autoSpaceDN/>
        <w:bidi w:val="0"/>
        <w:adjustRightInd/>
        <w:snapToGrid/>
        <w:spacing w:line="560" w:lineRule="exact"/>
        <w:ind w:left="0" w:leftChars="0" w:firstLine="560" w:firstLineChars="0"/>
        <w:jc w:val="both"/>
        <w:textAlignment w:val="auto"/>
        <w:rPr>
          <w:rFonts w:hint="default"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投标报价情况</w:t>
      </w:r>
    </w:p>
    <w:tbl>
      <w:tblPr>
        <w:tblStyle w:val="7"/>
        <w:tblW w:w="89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7"/>
        <w:gridCol w:w="3706"/>
        <w:gridCol w:w="1236"/>
        <w:gridCol w:w="988"/>
        <w:gridCol w:w="1041"/>
        <w:gridCol w:w="1178"/>
      </w:tblGrid>
      <w:tr w14:paraId="48150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75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E96C30A">
            <w:pPr>
              <w:pStyle w:val="5"/>
              <w:spacing w:beforeLines="0" w:afterLines="0"/>
              <w:ind w:left="0" w:leftChars="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序号</w:t>
            </w:r>
          </w:p>
        </w:tc>
        <w:tc>
          <w:tcPr>
            <w:tcW w:w="370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4396DD">
            <w:pPr>
              <w:pStyle w:val="5"/>
              <w:spacing w:beforeLines="0" w:afterLines="0"/>
              <w:ind w:left="0" w:leftChars="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供应商名称</w:t>
            </w:r>
          </w:p>
        </w:tc>
        <w:tc>
          <w:tcPr>
            <w:tcW w:w="123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382200">
            <w:pPr>
              <w:pStyle w:val="5"/>
              <w:spacing w:beforeLines="0" w:afterLines="0"/>
              <w:ind w:left="0" w:leftChars="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商务标</w:t>
            </w:r>
          </w:p>
        </w:tc>
        <w:tc>
          <w:tcPr>
            <w:tcW w:w="9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0EB031">
            <w:pPr>
              <w:pStyle w:val="5"/>
              <w:spacing w:beforeLines="0" w:afterLines="0"/>
              <w:ind w:left="0" w:leftChars="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技术标</w:t>
            </w:r>
          </w:p>
        </w:tc>
        <w:tc>
          <w:tcPr>
            <w:tcW w:w="10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2FD5400">
            <w:pPr>
              <w:pStyle w:val="5"/>
              <w:spacing w:beforeLines="0" w:afterLines="0"/>
              <w:ind w:left="0" w:leftChars="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总分</w:t>
            </w:r>
          </w:p>
        </w:tc>
        <w:tc>
          <w:tcPr>
            <w:tcW w:w="11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4CD86E2">
            <w:pPr>
              <w:pStyle w:val="5"/>
              <w:spacing w:beforeLines="0" w:afterLines="0"/>
              <w:ind w:left="0" w:leftChars="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评标结果</w:t>
            </w:r>
          </w:p>
          <w:p w14:paraId="003DA0DF">
            <w:pPr>
              <w:pStyle w:val="5"/>
              <w:spacing w:beforeLines="0" w:afterLines="0"/>
              <w:ind w:left="0" w:leftChars="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（排序）</w:t>
            </w:r>
          </w:p>
        </w:tc>
      </w:tr>
      <w:tr w14:paraId="45E55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75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57A945">
            <w:pPr>
              <w:pStyle w:val="5"/>
              <w:spacing w:beforeLines="0" w:afterLines="0"/>
              <w:ind w:left="0" w:leftChars="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1</w:t>
            </w:r>
          </w:p>
        </w:tc>
        <w:tc>
          <w:tcPr>
            <w:tcW w:w="370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E800EE5">
            <w:pPr>
              <w:pStyle w:val="5"/>
              <w:spacing w:beforeLines="0" w:afterLines="0"/>
              <w:ind w:left="0" w:leftChars="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广安秋霁广告传媒有限责任公司</w:t>
            </w:r>
          </w:p>
        </w:tc>
        <w:tc>
          <w:tcPr>
            <w:tcW w:w="123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4DEFD8">
            <w:pPr>
              <w:pStyle w:val="5"/>
              <w:spacing w:beforeLines="0" w:afterLines="0"/>
              <w:ind w:left="0" w:leftChars="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60.00</w:t>
            </w:r>
          </w:p>
        </w:tc>
        <w:tc>
          <w:tcPr>
            <w:tcW w:w="9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F80041">
            <w:pPr>
              <w:pStyle w:val="5"/>
              <w:spacing w:beforeLines="0" w:afterLines="0"/>
              <w:ind w:left="0" w:leftChars="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30</w:t>
            </w:r>
            <w:r>
              <w:rPr>
                <w:rFonts w:hint="eastAsia" w:ascii="仿宋" w:hAnsi="仿宋" w:eastAsia="仿宋" w:cs="仿宋"/>
                <w:color w:val="000000"/>
                <w:sz w:val="24"/>
                <w:szCs w:val="24"/>
              </w:rPr>
              <w:t>.00</w:t>
            </w:r>
          </w:p>
        </w:tc>
        <w:tc>
          <w:tcPr>
            <w:tcW w:w="10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35FCEB">
            <w:pPr>
              <w:pStyle w:val="5"/>
              <w:spacing w:beforeLines="0" w:afterLines="0"/>
              <w:ind w:left="0" w:leftChars="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90</w:t>
            </w:r>
            <w:r>
              <w:rPr>
                <w:rFonts w:hint="eastAsia" w:ascii="仿宋" w:hAnsi="仿宋" w:eastAsia="仿宋" w:cs="仿宋"/>
                <w:color w:val="000000"/>
                <w:sz w:val="24"/>
                <w:szCs w:val="24"/>
              </w:rPr>
              <w:t>.00</w:t>
            </w:r>
          </w:p>
        </w:tc>
        <w:tc>
          <w:tcPr>
            <w:tcW w:w="11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8B1E3F5">
            <w:pPr>
              <w:pStyle w:val="5"/>
              <w:spacing w:beforeLines="0" w:afterLines="0"/>
              <w:ind w:left="0" w:leftChars="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1</w:t>
            </w:r>
          </w:p>
        </w:tc>
      </w:tr>
      <w:tr w14:paraId="3553A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75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00B056">
            <w:pPr>
              <w:pStyle w:val="5"/>
              <w:spacing w:beforeLines="0" w:afterLines="0"/>
              <w:ind w:left="0" w:leftChars="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2</w:t>
            </w:r>
          </w:p>
        </w:tc>
        <w:tc>
          <w:tcPr>
            <w:tcW w:w="370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539A781">
            <w:pPr>
              <w:pStyle w:val="5"/>
              <w:spacing w:beforeLines="0" w:afterLines="0"/>
              <w:ind w:left="0" w:leftChars="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广安市经纬装饰有限公司</w:t>
            </w:r>
          </w:p>
        </w:tc>
        <w:tc>
          <w:tcPr>
            <w:tcW w:w="123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8E1F9E">
            <w:pPr>
              <w:pStyle w:val="5"/>
              <w:spacing w:beforeLines="0" w:afterLines="0"/>
              <w:ind w:left="0" w:leftChars="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40.00</w:t>
            </w:r>
          </w:p>
        </w:tc>
        <w:tc>
          <w:tcPr>
            <w:tcW w:w="9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107F078">
            <w:pPr>
              <w:pStyle w:val="5"/>
              <w:spacing w:beforeLines="0" w:afterLines="0"/>
              <w:ind w:left="0" w:leftChars="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30.00</w:t>
            </w:r>
          </w:p>
        </w:tc>
        <w:tc>
          <w:tcPr>
            <w:tcW w:w="10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D402533">
            <w:pPr>
              <w:pStyle w:val="5"/>
              <w:spacing w:beforeLines="0" w:afterLines="0"/>
              <w:ind w:left="0" w:leftChars="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70</w:t>
            </w:r>
            <w:r>
              <w:rPr>
                <w:rFonts w:hint="eastAsia" w:ascii="仿宋" w:hAnsi="仿宋" w:eastAsia="仿宋" w:cs="仿宋"/>
                <w:color w:val="000000"/>
                <w:sz w:val="24"/>
                <w:szCs w:val="24"/>
              </w:rPr>
              <w:t>.00</w:t>
            </w:r>
          </w:p>
        </w:tc>
        <w:tc>
          <w:tcPr>
            <w:tcW w:w="11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F26495">
            <w:pPr>
              <w:pStyle w:val="5"/>
              <w:spacing w:beforeLines="0" w:afterLines="0"/>
              <w:ind w:left="0" w:leftChars="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2</w:t>
            </w:r>
          </w:p>
        </w:tc>
      </w:tr>
      <w:tr w14:paraId="14BDF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75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5E33027">
            <w:pPr>
              <w:pStyle w:val="5"/>
              <w:spacing w:beforeLines="0" w:afterLines="0"/>
              <w:ind w:left="0" w:leftChars="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3</w:t>
            </w:r>
          </w:p>
        </w:tc>
        <w:tc>
          <w:tcPr>
            <w:tcW w:w="370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E57F6F5">
            <w:pPr>
              <w:pStyle w:val="5"/>
              <w:spacing w:beforeLines="0" w:afterLines="0"/>
              <w:ind w:left="0" w:leftChars="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广安昭鸿商贸有限公司</w:t>
            </w:r>
          </w:p>
        </w:tc>
        <w:tc>
          <w:tcPr>
            <w:tcW w:w="123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1783BF">
            <w:pPr>
              <w:pStyle w:val="5"/>
              <w:spacing w:beforeLines="0" w:afterLines="0"/>
              <w:ind w:left="0" w:leftChars="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30.00</w:t>
            </w:r>
          </w:p>
        </w:tc>
        <w:tc>
          <w:tcPr>
            <w:tcW w:w="9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FE1013D">
            <w:pPr>
              <w:pStyle w:val="5"/>
              <w:spacing w:beforeLines="0" w:afterLines="0"/>
              <w:ind w:left="0" w:leftChars="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30.00</w:t>
            </w:r>
          </w:p>
        </w:tc>
        <w:tc>
          <w:tcPr>
            <w:tcW w:w="10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14A4FEE">
            <w:pPr>
              <w:pStyle w:val="5"/>
              <w:spacing w:beforeLines="0" w:afterLines="0"/>
              <w:ind w:left="0" w:leftChars="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60</w:t>
            </w:r>
            <w:r>
              <w:rPr>
                <w:rFonts w:hint="eastAsia" w:ascii="仿宋" w:hAnsi="仿宋" w:eastAsia="仿宋" w:cs="仿宋"/>
                <w:color w:val="000000"/>
                <w:sz w:val="24"/>
                <w:szCs w:val="24"/>
              </w:rPr>
              <w:t>.00</w:t>
            </w:r>
          </w:p>
        </w:tc>
        <w:tc>
          <w:tcPr>
            <w:tcW w:w="11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3B51E6C">
            <w:pPr>
              <w:pStyle w:val="5"/>
              <w:spacing w:beforeLines="0" w:afterLines="0"/>
              <w:ind w:left="0" w:leftChars="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3</w:t>
            </w:r>
          </w:p>
        </w:tc>
      </w:tr>
      <w:tr w14:paraId="60B0A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906"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4612DD65">
            <w:pPr>
              <w:pStyle w:val="5"/>
              <w:spacing w:beforeLines="0" w:afterLines="0"/>
              <w:ind w:left="0" w:leftChars="0" w:firstLine="0" w:firstLineChars="0"/>
              <w:rPr>
                <w:rFonts w:hint="eastAsia" w:ascii="仿宋" w:hAnsi="仿宋" w:eastAsia="仿宋" w:cs="仿宋"/>
                <w:color w:val="000000"/>
                <w:sz w:val="22"/>
                <w:szCs w:val="22"/>
              </w:rPr>
            </w:pPr>
            <w:r>
              <w:rPr>
                <w:rFonts w:hint="eastAsia" w:ascii="仿宋" w:hAnsi="仿宋" w:eastAsia="仿宋" w:cs="仿宋"/>
                <w:color w:val="000000"/>
                <w:sz w:val="22"/>
                <w:szCs w:val="22"/>
              </w:rPr>
              <w:t>备注：</w:t>
            </w:r>
          </w:p>
        </w:tc>
      </w:tr>
    </w:tbl>
    <w:p w14:paraId="2F0A794B">
      <w:pPr>
        <w:keepNext w:val="0"/>
        <w:keepLines w:val="0"/>
        <w:pageBreakBefore w:val="0"/>
        <w:widowControl w:val="0"/>
        <w:numPr>
          <w:ilvl w:val="0"/>
          <w:numId w:val="1"/>
        </w:numPr>
        <w:tabs>
          <w:tab w:val="left" w:pos="5813"/>
        </w:tabs>
        <w:kinsoku/>
        <w:wordWrap/>
        <w:overflowPunct/>
        <w:topLinePunct w:val="0"/>
        <w:autoSpaceDE/>
        <w:autoSpaceDN/>
        <w:bidi w:val="0"/>
        <w:adjustRightInd/>
        <w:snapToGrid/>
        <w:spacing w:line="560" w:lineRule="exact"/>
        <w:ind w:left="0" w:leftChars="0" w:firstLine="560" w:firstLineChars="0"/>
        <w:jc w:val="both"/>
        <w:textAlignment w:val="auto"/>
        <w:rPr>
          <w:rFonts w:hint="eastAsia" w:ascii="仿宋" w:hAnsi="仿宋" w:eastAsia="仿宋" w:cs="仿宋"/>
          <w:sz w:val="32"/>
          <w:szCs w:val="32"/>
          <w:u w:val="single"/>
          <w:lang w:val="en-US" w:eastAsia="zh-CN"/>
        </w:rPr>
      </w:pPr>
      <w:r>
        <w:rPr>
          <w:rFonts w:hint="eastAsia" w:ascii="黑体" w:hAnsi="黑体" w:eastAsia="黑体" w:cs="黑体"/>
          <w:b w:val="0"/>
          <w:bCs w:val="0"/>
          <w:sz w:val="32"/>
          <w:szCs w:val="32"/>
          <w:u w:val="none"/>
          <w:lang w:val="en-US" w:eastAsia="zh-CN"/>
        </w:rPr>
        <w:t>中标人名称、地址和成交金额</w:t>
      </w:r>
    </w:p>
    <w:p w14:paraId="089975CA">
      <w:pPr>
        <w:keepNext w:val="0"/>
        <w:keepLines w:val="0"/>
        <w:pageBreakBefore w:val="0"/>
        <w:widowControl w:val="0"/>
        <w:numPr>
          <w:ilvl w:val="0"/>
          <w:numId w:val="0"/>
        </w:numPr>
        <w:tabs>
          <w:tab w:val="left" w:pos="5813"/>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u w:val="single"/>
          <w:lang w:val="en-US" w:eastAsia="zh-CN"/>
        </w:rPr>
      </w:pPr>
      <w:r>
        <w:rPr>
          <w:rFonts w:hint="eastAsia" w:ascii="仿宋" w:hAnsi="仿宋" w:eastAsia="仿宋" w:cs="仿宋"/>
          <w:sz w:val="32"/>
          <w:szCs w:val="32"/>
          <w:u w:val="none"/>
          <w:lang w:val="en-US" w:eastAsia="zh-CN"/>
        </w:rPr>
        <w:t>中标人名称：</w:t>
      </w:r>
      <w:r>
        <w:rPr>
          <w:rFonts w:hint="eastAsia" w:ascii="仿宋" w:hAnsi="仿宋" w:eastAsia="仿宋" w:cs="仿宋"/>
          <w:sz w:val="32"/>
          <w:szCs w:val="32"/>
          <w:u w:val="single"/>
          <w:lang w:val="en-US" w:eastAsia="zh-CN"/>
        </w:rPr>
        <w:t>广安秋霁广告传媒有限责任公司</w:t>
      </w:r>
    </w:p>
    <w:p w14:paraId="43FDF4E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598" w:leftChars="304" w:hanging="960" w:hangingChars="300"/>
        <w:jc w:val="both"/>
        <w:textAlignment w:val="auto"/>
        <w:rPr>
          <w:rFonts w:hint="eastAsia" w:ascii="仿宋" w:hAnsi="仿宋" w:eastAsia="仿宋" w:cs="仿宋"/>
          <w:sz w:val="32"/>
          <w:szCs w:val="32"/>
          <w:u w:val="single"/>
          <w:lang w:val="en-US" w:eastAsia="zh-CN"/>
        </w:rPr>
      </w:pPr>
      <w:r>
        <w:rPr>
          <w:rFonts w:hint="eastAsia" w:ascii="仿宋" w:hAnsi="仿宋" w:eastAsia="仿宋" w:cs="仿宋"/>
          <w:sz w:val="32"/>
          <w:szCs w:val="32"/>
          <w:u w:val="none"/>
          <w:lang w:val="en-US" w:eastAsia="zh-CN"/>
        </w:rPr>
        <w:t>地址：</w:t>
      </w:r>
      <w:r>
        <w:rPr>
          <w:rFonts w:hint="eastAsia" w:ascii="仿宋" w:hAnsi="仿宋" w:eastAsia="仿宋" w:cs="仿宋"/>
          <w:sz w:val="32"/>
          <w:szCs w:val="32"/>
          <w:u w:val="single"/>
          <w:lang w:val="en-US" w:eastAsia="zh-CN"/>
        </w:rPr>
        <w:t>四川省广安市岳池县东湖公园以西九响路以东天羿荣耀城C栋1层18号</w:t>
      </w:r>
    </w:p>
    <w:p w14:paraId="3F9DEEA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u w:val="single"/>
          <w:lang w:val="en-US" w:eastAsia="zh-CN"/>
        </w:rPr>
      </w:pPr>
      <w:r>
        <w:rPr>
          <w:rFonts w:hint="eastAsia" w:ascii="仿宋" w:hAnsi="仿宋" w:eastAsia="仿宋" w:cs="仿宋"/>
          <w:sz w:val="32"/>
          <w:szCs w:val="32"/>
          <w:u w:val="none"/>
          <w:lang w:val="en-US" w:eastAsia="zh-CN"/>
        </w:rPr>
        <w:t>联系人：</w:t>
      </w:r>
      <w:r>
        <w:rPr>
          <w:rFonts w:hint="eastAsia" w:ascii="仿宋" w:hAnsi="仿宋" w:eastAsia="仿宋" w:cs="仿宋"/>
          <w:sz w:val="32"/>
          <w:szCs w:val="32"/>
          <w:u w:val="single"/>
          <w:lang w:val="en-US" w:eastAsia="zh-CN"/>
        </w:rPr>
        <w:t>李中华</w:t>
      </w:r>
    </w:p>
    <w:p w14:paraId="4CC6B55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u w:val="single"/>
          <w:lang w:val="en-US" w:eastAsia="zh-CN"/>
        </w:rPr>
      </w:pPr>
      <w:r>
        <w:rPr>
          <w:rFonts w:hint="eastAsia" w:ascii="仿宋" w:hAnsi="仿宋" w:eastAsia="仿宋" w:cs="仿宋"/>
          <w:sz w:val="32"/>
          <w:szCs w:val="32"/>
          <w:u w:val="none"/>
          <w:lang w:val="en-US" w:eastAsia="zh-CN"/>
        </w:rPr>
        <w:t>电话：</w:t>
      </w:r>
      <w:r>
        <w:rPr>
          <w:rFonts w:hint="eastAsia" w:ascii="仿宋" w:hAnsi="仿宋" w:eastAsia="仿宋" w:cs="仿宋"/>
          <w:sz w:val="32"/>
          <w:szCs w:val="32"/>
          <w:u w:val="single"/>
          <w:lang w:val="en-US" w:eastAsia="zh-CN"/>
        </w:rPr>
        <w:t>13649096718</w:t>
      </w:r>
    </w:p>
    <w:p w14:paraId="4F7B1B6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u w:val="none"/>
          <w:lang w:val="en-US" w:eastAsia="zh-CN"/>
        </w:rPr>
        <w:t>成交金额：</w:t>
      </w:r>
      <w:r>
        <w:rPr>
          <w:rFonts w:hint="eastAsia" w:ascii="仿宋" w:hAnsi="仿宋" w:eastAsia="仿宋" w:cs="仿宋"/>
          <w:sz w:val="32"/>
          <w:szCs w:val="32"/>
          <w:u w:val="single"/>
          <w:lang w:val="en-US" w:eastAsia="zh-CN"/>
        </w:rPr>
        <w:t>327755.00（含税）</w:t>
      </w:r>
    </w:p>
    <w:p w14:paraId="203B02D0">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560" w:firstLineChars="0"/>
        <w:jc w:val="left"/>
        <w:textAlignment w:val="auto"/>
        <w:rPr>
          <w:rFonts w:hint="eastAsia" w:ascii="黑体" w:hAnsi="黑体" w:eastAsia="黑体" w:cs="黑体"/>
          <w:sz w:val="32"/>
          <w:szCs w:val="32"/>
          <w:lang w:val="en-US" w:eastAsia="zh-CN"/>
        </w:rPr>
      </w:pPr>
      <w:r>
        <w:rPr>
          <w:rFonts w:hint="eastAsia" w:ascii="黑体" w:hAnsi="黑体" w:eastAsia="黑体" w:cs="黑体"/>
          <w:b w:val="0"/>
          <w:bCs w:val="0"/>
          <w:sz w:val="32"/>
          <w:szCs w:val="32"/>
          <w:u w:val="none"/>
          <w:lang w:val="en-US" w:eastAsia="zh-CN"/>
        </w:rPr>
        <w:t>监督人员：</w:t>
      </w:r>
      <w:r>
        <w:rPr>
          <w:rFonts w:hint="eastAsia" w:ascii="黑体" w:hAnsi="黑体" w:eastAsia="黑体" w:cs="黑体"/>
          <w:b/>
          <w:bCs/>
          <w:sz w:val="32"/>
          <w:szCs w:val="32"/>
          <w:u w:val="single"/>
          <w:lang w:val="en-US" w:eastAsia="zh-CN"/>
        </w:rPr>
        <w:t>满兴书培</w:t>
      </w:r>
      <w:r>
        <w:rPr>
          <w:rFonts w:hint="eastAsia" w:ascii="黑体" w:hAnsi="黑体" w:eastAsia="黑体" w:cs="黑体"/>
          <w:b/>
          <w:bCs/>
          <w:sz w:val="32"/>
          <w:szCs w:val="32"/>
          <w:u w:val="none"/>
          <w:lang w:val="en-US" w:eastAsia="zh-CN"/>
        </w:rPr>
        <w:t xml:space="preserve">    </w:t>
      </w:r>
      <w:r>
        <w:rPr>
          <w:rFonts w:hint="eastAsia" w:ascii="黑体" w:hAnsi="黑体" w:eastAsia="黑体" w:cs="黑体"/>
          <w:b w:val="0"/>
          <w:bCs w:val="0"/>
          <w:sz w:val="32"/>
          <w:szCs w:val="32"/>
          <w:u w:val="none"/>
          <w:lang w:val="en-US" w:eastAsia="zh-CN"/>
        </w:rPr>
        <w:t>联系电话：</w:t>
      </w:r>
      <w:r>
        <w:rPr>
          <w:rFonts w:hint="eastAsia" w:ascii="黑体" w:hAnsi="黑体" w:eastAsia="黑体" w:cs="黑体"/>
          <w:b w:val="0"/>
          <w:bCs w:val="0"/>
          <w:sz w:val="32"/>
          <w:szCs w:val="32"/>
          <w:u w:val="single"/>
          <w:lang w:val="en-US" w:eastAsia="zh-CN"/>
        </w:rPr>
        <w:t>13141604142</w:t>
      </w:r>
    </w:p>
    <w:p w14:paraId="009660BC">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560" w:firstLineChars="0"/>
        <w:jc w:val="left"/>
        <w:textAlignment w:val="auto"/>
        <w:rPr>
          <w:rFonts w:hint="eastAsia" w:ascii="仿宋" w:hAnsi="仿宋" w:eastAsia="仿宋" w:cs="仿宋"/>
          <w:sz w:val="32"/>
          <w:szCs w:val="32"/>
          <w:u w:val="none"/>
          <w:lang w:val="en-US" w:eastAsia="zh-CN"/>
        </w:rPr>
      </w:pPr>
      <w:r>
        <w:rPr>
          <w:rFonts w:hint="eastAsia" w:ascii="黑体" w:hAnsi="黑体" w:eastAsia="黑体" w:cs="黑体"/>
          <w:b w:val="0"/>
          <w:bCs w:val="0"/>
          <w:sz w:val="32"/>
          <w:szCs w:val="32"/>
          <w:u w:val="none"/>
          <w:lang w:val="en-US" w:eastAsia="zh-CN"/>
        </w:rPr>
        <w:t>采购项目联系人和联系方式</w:t>
      </w:r>
    </w:p>
    <w:p w14:paraId="7380399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采购单位：</w:t>
      </w:r>
      <w:r>
        <w:rPr>
          <w:rFonts w:hint="eastAsia" w:ascii="仿宋" w:hAnsi="仿宋" w:eastAsia="仿宋" w:cs="仿宋"/>
          <w:sz w:val="32"/>
          <w:szCs w:val="32"/>
          <w:u w:val="single"/>
          <w:lang w:val="en-US" w:eastAsia="zh-CN"/>
        </w:rPr>
        <w:t>岳池县龙湖中学建设项目项目部</w:t>
      </w:r>
    </w:p>
    <w:p w14:paraId="358C620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u w:val="single"/>
          <w:lang w:val="en-US" w:eastAsia="zh-CN"/>
        </w:rPr>
      </w:pPr>
      <w:r>
        <w:rPr>
          <w:rFonts w:hint="eastAsia" w:ascii="仿宋" w:hAnsi="仿宋" w:eastAsia="仿宋" w:cs="仿宋"/>
          <w:sz w:val="32"/>
          <w:szCs w:val="32"/>
          <w:u w:val="none"/>
          <w:lang w:val="en-US" w:eastAsia="zh-CN"/>
        </w:rPr>
        <w:t>联系人：</w:t>
      </w:r>
      <w:r>
        <w:rPr>
          <w:rFonts w:hint="eastAsia" w:ascii="仿宋" w:hAnsi="仿宋" w:eastAsia="仿宋" w:cs="仿宋"/>
          <w:sz w:val="32"/>
          <w:szCs w:val="32"/>
          <w:u w:val="single"/>
          <w:lang w:val="en-US" w:eastAsia="zh-CN"/>
        </w:rPr>
        <w:t>满兴书培</w:t>
      </w:r>
    </w:p>
    <w:p w14:paraId="6BB2DC4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电话：</w:t>
      </w:r>
      <w:r>
        <w:rPr>
          <w:rFonts w:hint="eastAsia" w:ascii="仿宋" w:hAnsi="仿宋" w:eastAsia="仿宋" w:cs="仿宋"/>
          <w:sz w:val="32"/>
          <w:szCs w:val="32"/>
          <w:u w:val="single"/>
          <w:lang w:val="en-US" w:eastAsia="zh-CN"/>
        </w:rPr>
        <w:t>13141604142</w:t>
      </w:r>
    </w:p>
    <w:p w14:paraId="6F32E9CD">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560" w:firstLineChars="0"/>
        <w:jc w:val="both"/>
        <w:textAlignment w:val="auto"/>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质疑</w:t>
      </w:r>
    </w:p>
    <w:p w14:paraId="36EE577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宋体" w:hAnsi="宋体" w:eastAsia="宋体" w:cs="宋体"/>
          <w:sz w:val="28"/>
          <w:szCs w:val="28"/>
          <w:u w:val="none"/>
          <w:lang w:val="en-US" w:eastAsia="zh-CN"/>
        </w:rPr>
      </w:pPr>
      <w:r>
        <w:rPr>
          <w:rFonts w:hint="eastAsia" w:ascii="仿宋" w:hAnsi="仿宋" w:eastAsia="仿宋" w:cs="仿宋"/>
          <w:sz w:val="32"/>
          <w:szCs w:val="32"/>
          <w:u w:val="none"/>
          <w:lang w:val="en-US" w:eastAsia="zh-CN"/>
        </w:rPr>
        <w:t>本公告发布之</w:t>
      </w:r>
      <w:r>
        <w:rPr>
          <w:rFonts w:hint="eastAsia" w:ascii="仿宋" w:hAnsi="仿宋" w:eastAsia="仿宋" w:cs="仿宋"/>
          <w:color w:val="000000" w:themeColor="text1"/>
          <w:sz w:val="32"/>
          <w:szCs w:val="32"/>
          <w:u w:val="none"/>
          <w:lang w:val="en-US" w:eastAsia="zh-CN"/>
          <w14:textFill>
            <w14:solidFill>
              <w14:schemeClr w14:val="tx1"/>
            </w14:solidFill>
          </w14:textFill>
        </w:rPr>
        <w:t>日起</w:t>
      </w:r>
      <w:r>
        <w:rPr>
          <w:rFonts w:hint="eastAsia" w:ascii="仿宋" w:hAnsi="仿宋" w:eastAsia="仿宋" w:cs="仿宋"/>
          <w:sz w:val="32"/>
          <w:szCs w:val="32"/>
          <w:u w:val="none"/>
          <w:lang w:val="en-US" w:eastAsia="zh-CN"/>
        </w:rPr>
        <w:t>3日内，参与采购活动的供应商认为采购过程和成交结果使自己权益受到损害的，可以书面形式向采购人提出质疑</w:t>
      </w:r>
      <w:r>
        <w:rPr>
          <w:rFonts w:hint="eastAsia" w:ascii="宋体" w:hAnsi="宋体" w:eastAsia="宋体" w:cs="宋体"/>
          <w:sz w:val="28"/>
          <w:szCs w:val="28"/>
          <w:u w:val="none"/>
          <w:lang w:val="en-US" w:eastAsia="zh-CN"/>
        </w:rPr>
        <w:t xml:space="preserve">。         </w:t>
      </w:r>
    </w:p>
    <w:p w14:paraId="27B7A1B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60" w:firstLineChars="200"/>
        <w:jc w:val="both"/>
        <w:textAlignment w:val="auto"/>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 xml:space="preserve">                               </w:t>
      </w:r>
    </w:p>
    <w:p w14:paraId="00837113">
      <w:pPr>
        <w:pStyle w:val="5"/>
        <w:keepNext w:val="0"/>
        <w:keepLines w:val="0"/>
        <w:pageBreakBefore w:val="0"/>
        <w:kinsoku/>
        <w:wordWrap w:val="0"/>
        <w:overflowPunct/>
        <w:topLinePunct w:val="0"/>
        <w:autoSpaceDE/>
        <w:autoSpaceDN/>
        <w:bidi w:val="0"/>
        <w:adjustRightInd/>
        <w:snapToGrid/>
        <w:spacing w:line="560" w:lineRule="exact"/>
        <w:ind w:left="640" w:leftChars="0"/>
        <w:jc w:val="right"/>
        <w:textAlignment w:val="auto"/>
        <w:rPr>
          <w:rFonts w:hint="default" w:ascii="仿宋" w:hAnsi="仿宋" w:eastAsia="仿宋" w:cs="仿宋"/>
          <w:kern w:val="2"/>
          <w:sz w:val="32"/>
          <w:szCs w:val="32"/>
          <w:u w:val="none"/>
          <w:lang w:val="en-US" w:eastAsia="zh-CN" w:bidi="ar-SA"/>
        </w:rPr>
      </w:pPr>
      <w:r>
        <w:rPr>
          <w:rFonts w:hint="eastAsia" w:ascii="仿宋" w:hAnsi="仿宋" w:eastAsia="仿宋" w:cs="仿宋"/>
          <w:kern w:val="2"/>
          <w:sz w:val="32"/>
          <w:szCs w:val="32"/>
          <w:u w:val="none"/>
          <w:lang w:val="en-US" w:eastAsia="zh-CN" w:bidi="ar-SA"/>
        </w:rPr>
        <w:t xml:space="preserve">湖南建工集团有限公司    </w:t>
      </w:r>
    </w:p>
    <w:p w14:paraId="22E8DA21">
      <w:pPr>
        <w:pStyle w:val="5"/>
        <w:keepNext w:val="0"/>
        <w:keepLines w:val="0"/>
        <w:pageBreakBefore w:val="0"/>
        <w:kinsoku/>
        <w:wordWrap w:val="0"/>
        <w:overflowPunct/>
        <w:topLinePunct w:val="0"/>
        <w:autoSpaceDE/>
        <w:autoSpaceDN/>
        <w:bidi w:val="0"/>
        <w:adjustRightInd/>
        <w:snapToGrid/>
        <w:spacing w:line="560" w:lineRule="exact"/>
        <w:ind w:left="640" w:leftChars="0"/>
        <w:jc w:val="right"/>
        <w:textAlignment w:val="auto"/>
        <w:rPr>
          <w:rFonts w:hint="default" w:ascii="仿宋" w:hAnsi="仿宋" w:eastAsia="仿宋" w:cs="仿宋"/>
          <w:kern w:val="2"/>
          <w:sz w:val="32"/>
          <w:szCs w:val="32"/>
          <w:u w:val="none"/>
          <w:lang w:val="en-US" w:eastAsia="zh-CN" w:bidi="ar-SA"/>
        </w:rPr>
      </w:pPr>
      <w:r>
        <w:rPr>
          <w:rFonts w:hint="eastAsia" w:ascii="仿宋" w:hAnsi="仿宋" w:eastAsia="仿宋" w:cs="仿宋"/>
          <w:kern w:val="2"/>
          <w:sz w:val="32"/>
          <w:szCs w:val="32"/>
          <w:u w:val="single"/>
          <w:lang w:val="en-US" w:eastAsia="zh-CN" w:bidi="ar-SA"/>
        </w:rPr>
        <w:t>岳池县龙湖中学建设项目</w:t>
      </w:r>
      <w:r>
        <w:rPr>
          <w:rFonts w:hint="eastAsia" w:ascii="仿宋" w:hAnsi="仿宋" w:eastAsia="仿宋" w:cs="仿宋"/>
          <w:kern w:val="2"/>
          <w:sz w:val="32"/>
          <w:szCs w:val="32"/>
          <w:u w:val="none"/>
          <w:lang w:val="en-US" w:eastAsia="zh-CN" w:bidi="ar-SA"/>
        </w:rPr>
        <w:t>项目部</w:t>
      </w:r>
    </w:p>
    <w:p w14:paraId="38558988">
      <w:pPr>
        <w:keepNext w:val="0"/>
        <w:keepLines w:val="0"/>
        <w:pageBreakBefore w:val="0"/>
        <w:kinsoku/>
        <w:wordWrap w:val="0"/>
        <w:overflowPunct/>
        <w:topLinePunct w:val="0"/>
        <w:autoSpaceDE/>
        <w:autoSpaceDN/>
        <w:bidi w:val="0"/>
        <w:adjustRightInd/>
        <w:snapToGrid/>
        <w:spacing w:line="560" w:lineRule="exact"/>
        <w:ind w:left="0" w:leftChars="0"/>
        <w:jc w:val="right"/>
        <w:textAlignment w:val="auto"/>
        <w:rPr>
          <w:rFonts w:hint="default" w:ascii="仿宋" w:hAnsi="仿宋" w:eastAsia="仿宋" w:cs="仿宋"/>
          <w:kern w:val="2"/>
          <w:sz w:val="32"/>
          <w:szCs w:val="32"/>
          <w:u w:val="none"/>
          <w:lang w:val="en-US" w:eastAsia="zh-CN" w:bidi="ar-SA"/>
        </w:rPr>
      </w:pPr>
      <w:r>
        <w:rPr>
          <w:rFonts w:hint="eastAsia" w:ascii="仿宋" w:hAnsi="仿宋" w:eastAsia="仿宋" w:cs="仿宋"/>
          <w:kern w:val="2"/>
          <w:sz w:val="32"/>
          <w:szCs w:val="32"/>
          <w:u w:val="none"/>
          <w:lang w:val="en-US" w:eastAsia="zh-CN" w:bidi="ar-SA"/>
        </w:rPr>
        <w:t xml:space="preserve">2026年7月21日      </w:t>
      </w:r>
    </w:p>
    <w:sectPr>
      <w:footerReference r:id="rId3" w:type="default"/>
      <w:pgSz w:w="11906" w:h="16838"/>
      <w:pgMar w:top="2154" w:right="1417" w:bottom="1440" w:left="1644"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974A9E0-75AD-4F45-B2DA-4A23F8A2C76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1F2981CA-BDAB-4C91-8249-C2F8897239B2}"/>
  </w:font>
  <w:font w:name="仿宋">
    <w:panose1 w:val="02010609060101010101"/>
    <w:charset w:val="86"/>
    <w:family w:val="auto"/>
    <w:pitch w:val="default"/>
    <w:sig w:usb0="800002BF" w:usb1="38CF7CFA" w:usb2="00000016" w:usb3="00000000" w:csb0="00040001" w:csb1="00000000"/>
    <w:embedRegular r:id="rId3" w:fontKey="{9DF04624-EA59-4739-AFE3-75AD2E6E77D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E4AB18">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C8F3D4">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FC8F3D4">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D0737F"/>
    <w:multiLevelType w:val="singleLevel"/>
    <w:tmpl w:val="BED0737F"/>
    <w:lvl w:ilvl="0" w:tentative="0">
      <w:start w:val="1"/>
      <w:numFmt w:val="chineseCounting"/>
      <w:suff w:val="nothing"/>
      <w:lvlText w:val="%1、"/>
      <w:lvlJc w:val="left"/>
      <w:pPr>
        <w:ind w:left="-140"/>
      </w:pPr>
      <w:rPr>
        <w:rFonts w:hint="eastAsia" w:ascii="仿宋" w:hAnsi="仿宋" w:eastAsia="仿宋" w:cs="仿宋"/>
        <w:b/>
        <w:bCs/>
        <w:color w:val="auto"/>
        <w:sz w:val="32"/>
        <w:szCs w:val="32"/>
        <w:highlight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JlMTIxYjgyMWUzZDBjMzIyYzg2MzkwZWFmMGQwOGYifQ=="/>
    <w:docVar w:name="KSO_WPS_MARK_KEY" w:val="35cc3cf7-ade3-4b56-80c8-4385f8f90a4f"/>
  </w:docVars>
  <w:rsids>
    <w:rsidRoot w:val="00172A27"/>
    <w:rsid w:val="086E1F06"/>
    <w:rsid w:val="10BC6D78"/>
    <w:rsid w:val="1257797F"/>
    <w:rsid w:val="17FD3EBC"/>
    <w:rsid w:val="190E1097"/>
    <w:rsid w:val="1A5E5017"/>
    <w:rsid w:val="1ADF6AB5"/>
    <w:rsid w:val="26D92042"/>
    <w:rsid w:val="27515FF4"/>
    <w:rsid w:val="28784A66"/>
    <w:rsid w:val="2E082761"/>
    <w:rsid w:val="31A32584"/>
    <w:rsid w:val="322D58DE"/>
    <w:rsid w:val="334118E3"/>
    <w:rsid w:val="335C290A"/>
    <w:rsid w:val="39801CE6"/>
    <w:rsid w:val="3D427E86"/>
    <w:rsid w:val="3F480480"/>
    <w:rsid w:val="41622440"/>
    <w:rsid w:val="434075BC"/>
    <w:rsid w:val="461C49C2"/>
    <w:rsid w:val="46ED002B"/>
    <w:rsid w:val="49A77713"/>
    <w:rsid w:val="4AC779BE"/>
    <w:rsid w:val="4B3F4D0D"/>
    <w:rsid w:val="4E3D0D71"/>
    <w:rsid w:val="4E861663"/>
    <w:rsid w:val="5AD3784B"/>
    <w:rsid w:val="5D9325DA"/>
    <w:rsid w:val="5F065C8C"/>
    <w:rsid w:val="639D4191"/>
    <w:rsid w:val="64EA7E12"/>
    <w:rsid w:val="69E45CEA"/>
    <w:rsid w:val="706E310B"/>
    <w:rsid w:val="719016B6"/>
    <w:rsid w:val="71B92605"/>
    <w:rsid w:val="76612DCA"/>
    <w:rsid w:val="7C576428"/>
    <w:rsid w:val="7E6D41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0"/>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able of figures"/>
    <w:basedOn w:val="1"/>
    <w:next w:val="1"/>
    <w:unhideWhenUsed/>
    <w:qFormat/>
    <w:uiPriority w:val="99"/>
    <w:pPr>
      <w:ind w:left="200" w:leftChars="200" w:hanging="200" w:hangingChars="200"/>
    </w:p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标题 1 Char"/>
    <w:link w:val="2"/>
    <w:qFormat/>
    <w:uiPriority w:val="0"/>
    <w:rPr>
      <w:b/>
      <w:kern w:val="44"/>
      <w:sz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411</Words>
  <Characters>499</Characters>
  <Lines>0</Lines>
  <Paragraphs>0</Paragraphs>
  <TotalTime>12</TotalTime>
  <ScaleCrop>false</ScaleCrop>
  <LinksUpToDate>false</LinksUpToDate>
  <CharactersWithSpaces>554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2023-08-02T09:16:00Z</dcterms:created>
  <dc:creator>不二家的小牛</dc:creator>
  <cp:lastModifiedBy>满兴书培</cp:lastModifiedBy>
  <cp:lastPrinted>2023-10-10T02:15:00Z</cp:lastPrinted>
  <dcterms:modified xsi:type="dcterms:W3CDTF">2026-07-21T10:03:39Z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0644FD7D5EAC439CAB6DFDABBA7754EA_13</vt:lpwstr>
  </property>
  <property fmtid="{D5CDD505-2E9C-101B-9397-08002B2CF9AE}" pid="4" name="KSOTemplateDocerSaveRecord">
    <vt:lpwstr>eyJoZGlkIjoiMjUwZmQ3NGIwNDYyOWQ1NDI0Y2UyMmJiM2YzOWVmOWMiLCJ1c2VySWQiOiIxNjIwOTE2OTc5In0=</vt:lpwstr>
  </property>
</Properties>
</file>